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Trailblazers Series Spotlights Red Bull Athlete, Dario Costa</w:t>
      </w:r>
    </w:p>
    <w:p>
      <w:pPr>
        <w:spacing w:line="240" w:lineRule="auto"/>
      </w:pPr>
      <w:r>
        <w:rPr/>
        <w:t xml:space="preserve">June 25, 2026</w:t>
      </w:r>
    </w:p>
    <w:p>
      <w:pPr>
        <w:spacing w:lineRule="auto"/>
      </w:pPr>
      <w:r>
        <w:rPr/>
      </w:r>
    </w:p>
    <w:p>
      <w:pPr>
        <w:spacing w:lineRule="auto"/>
      </w:pPr>
      <w:r>
        <w:rPr>
          <w:b/>
        </w:rPr>
        <w:t xml:space="preserve">Rimac Automobili presents the latest chapter in its Trailblazers video series, featuring Red Bull athlete Dario Costa, who recently landed blind on and took-off from a moving cargo container train travelling at 120 km/h with a Zivko Edge 540 aircraft and the help of Rimac.</w:t>
      </w:r>
    </w:p>
    <w:p>
      <w:pPr>
        <w:spacing w:lineRule="auto"/>
      </w:pPr>
      <w:r>
        <w:rPr/>
        <w:t xml:space="preserve">Costa was born in Manchester (UK) to an Italian father and Iranian mother, and his family fled Iran during the 1979 revolution. The constant relocation that followed left him without a fixed sense of home, but the one place he did feel settled, he explains, was in an airplane window seat. As a child he was nicknamed "Aladino," not always kindly, but he turned the association around, deciding to become a pilot, and find his own flying carpet.</w:t>
      </w:r>
    </w:p>
    <w:p>
      <w:pPr>
        <w:spacing w:lineRule="auto"/>
      </w:pPr>
      <w:r>
        <w:rPr/>
        <w:t xml:space="preserve">That instinct to convert pressure into precision now defines how Costa works. Every project begins with his team listing their fears about an idea, then systematically working to mitigate each one. "The risks that I'm taking are risks that I've chosen to take," he explains. During a run itself, he aims to feel nothing at all: total immersion in execution, with any flicker of doubt treated as a signal to abort and return to preparation.</w:t>
      </w:r>
    </w:p>
    <w:p>
      <w:pPr>
        <w:spacing w:lineRule="auto"/>
      </w:pPr>
      <w:r>
        <w:rPr/>
        <w:t xml:space="preserve">It was the late Felix Baumgartner who first connected Costa with Rimac, recognising in the team an engineering mindset that matched his own. Central to Costa's preparation for the train landing was the Nevera R, driven in reverse at sustained high speed to generate the turbulence over its rear wing that Costa needed to replicate, in training, the disturbed air he would face on final approach. The Nevera R holds the outright world record for reverse speed in a production car, a capability that gave Costa a consistent, repeatable reference point no other vehicle could offer.</w:t>
      </w:r>
    </w:p>
    <w:p>
      <w:pPr>
        <w:spacing w:lineRule="auto"/>
      </w:pPr>
      <w:r>
        <w:rPr/>
        <w:t xml:space="preserve">The Rimac Trailblazers series continues to spotlight individuals who demonstrate that excellence is not an accident, but the result of vision, discipline, and an unwavering commitment to pushing the boundaries of what's possible.</w:t>
      </w:r>
    </w:p>
    <w:p>
      <w:pPr>
        <w:spacing w:lineRule="auto"/>
      </w:pPr>
      <w:r>
        <w:rPr/>
        <w:t xml:space="preserve">Watch the full video on our Rimac Automobili YouTube channel.</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CXG82oj0H2IwDj5ijws3.png"/>
          <graphic xmlns="http://schemas.openxmlformats.org/drawingml/2006/main">
            <graphicData uri="http://schemas.openxmlformats.org/drawingml/2006/picture">
              <pic xmlns="http://schemas.openxmlformats.org/drawingml/2006/picture">
                <nvPicPr>
                  <cNvPr id="2" name="image-2CXG82oj0H2IwDj5ijws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b-pa_f7ZvC-S7m-29ga0.png" TargetMode="Internal"/>
  <Relationship Id="rId2" Type="http://schemas.openxmlformats.org/officeDocument/2006/relationships/image" Target="media/image-2CXG82oj0H2IwDj5ijws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Trailblazers Series Spotlights Red Bull Athlete, Dario Costa</dc:title>
  <dc:subject/>
  <dc:creator>Rimac Newsroom</dc:creator>
  <cp:keywords/>
  <dc:description>Rimac Automobili presents the latest chapter in its Trailblazers video series, featuring Red Bull athlete Dario Costa, who recently landed blind on and took-off from a moving cargo container train travelling at 120 km/h with a Zivko Edge 540 aircraft and the help of Rimac.</dc:description>
  <cp:lastModifiedBy>Rimac Newsroom</cp:lastModifiedBy>
  <cp:revision>1</cp:revision>
  <dcterms:created xsi:type="dcterms:W3CDTF">2026-07-14T00:23:59.498Z</dcterms:created>
  <dcterms:modified xsi:type="dcterms:W3CDTF">2026-07-14T00:23:59.498Z</dcterms:modified>
</cp:coreProperties>
</file>