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Technology and EVE Energy Announce Collaboration on Battery Cell Production in Europe</w:t>
      </w:r>
    </w:p>
    <w:p>
      <w:pPr>
        <w:spacing w:line="240" w:lineRule="auto"/>
      </w:pPr>
      <w:r>
        <w:rPr/>
        <w:t xml:space="preserve">September 7, 2023</w:t>
      </w:r>
    </w:p>
    <w:p>
      <w:pPr>
        <w:spacing w:lineRule="auto"/>
      </w:pPr>
      <w:r>
        <w:rPr/>
      </w:r>
    </w:p>
    <w:p>
      <w:pPr>
        <w:spacing w:lineRule="auto"/>
      </w:pPr>
      <w:r>
        <w:rPr>
          <w:b/>
        </w:rPr>
        <w:t xml:space="preserve">Battery cells will be used for Rimac Technology's 46xx platform which enables high-performance battery systems at competitive costs and with fully customizable configurations.</w:t>
      </w:r>
    </w:p>
    <w:p>
      <w:pPr>
        <w:spacing w:lineRule="auto"/>
      </w:pPr>
      <w:hyperlink r:id="rId6">
        <w:r>
          <w:rPr>
            <w:rStyle w:val="Hyperlink"/>
          </w:rPr>
          <w:t xml:space="preserve">Rimac Technology</w:t>
        </w:r>
      </w:hyperlink>
      <w:r>
        <w:rPr/>
        <w:t xml:space="preserve">, a leading provider of high-performance automotive technology solutions to global OEMs, has partnered with </w:t>
      </w:r>
      <w:hyperlink r:id="rId7">
        <w:r>
          <w:rPr>
            <w:rStyle w:val="Hyperlink"/>
          </w:rPr>
          <w:t xml:space="preserve">EVE</w:t>
        </w:r>
      </w:hyperlink>
      <w:r>
        <w:rPr/>
        <w:t xml:space="preserve"> Energy, a leading manufacturer of lithium batteries and pioneer of the 46xx cylindrical cell format. This partnership was formally initiated during the IAA Mobility event in Munich.</w:t>
      </w:r>
    </w:p>
    <w:p>
      <w:pPr>
        <w:spacing w:lineRule="auto"/>
      </w:pPr>
      <w:r>
        <w:rPr/>
        <w:t xml:space="preserve">The collaboration will see the two companies join forces to manufacture battery cells in Europe from 2027 in an agreement that will address the pressing need for sustainable energy solutions and bolster the local European supply chain. EVE will focus on cell manufacturing while Rimac Technology will focus on the development and high-volume production of a battery module and pack platform using the cells.</w:t>
      </w:r>
    </w:p>
    <w:p>
      <w:pPr>
        <w:spacing w:lineRule="auto"/>
      </w:pPr>
      <w:r>
        <w:rPr/>
        <w:t xml:space="preserve">Central to the alliance is the production of battery cells used for Rimac Technology's 46xx platform. Rimac Technology already has a series of nominations for large volume projects with large European OEMs that will use this platform, which creates high-performance battery systems at competitive cost and fully customizable configurations.</w:t>
      </w:r>
    </w:p>
    <w:p>
      <w:pPr>
        <w:spacing w:lineRule="auto"/>
      </w:pPr>
      <w:r>
        <w:rPr/>
        <w:t xml:space="preserve">The solution meets the stringent demands of the industry offering class-leading energy density, customizable cell-to-pack solutions, and an advanced battery management system.</w:t>
      </w:r>
    </w:p>
    <w:p>
      <w:pPr>
        <w:spacing w:lineRule="auto"/>
      </w:pPr>
      <w:r>
        <w:rPr/>
        <w:t xml:space="preserve">One of the key advantages of 46xx cylindrical cells lies in their alignment with evolving regulations regarding thermal propagation because the cylindrical format lends itself to optimal thermal management which is crucial for the safety and reliability of electric vehicles.</w:t>
      </w:r>
    </w:p>
    <w:p>
      <w:pPr>
        <w:spacing w:lineRule="auto"/>
      </w:pPr>
      <w:r>
        <w:rPr/>
      </w:r>
    </w:p>
    <w:p>
      <w:pPr>
        <w:spacing w:lineRule="auto"/>
      </w:pPr>
      <w:r>
        <w:rPr/>
      </w:r>
    </w:p>
    <w:p>
      <w:pPr>
        <w:spacing w:lineRule="auto"/>
      </w:pPr>
      <w:r>
        <w:rPr>
          <w:i/>
        </w:rPr>
        <w:t xml:space="preserve">“EVE Energy is one of the largest primary lithium battery manufacturers worldwide and brings a lot of experience in battery cell technology to this partnership. Its dedication to advancing lithium battery solutions aligns perfectly with our vision of transforming the electric vehicle and energy storage sectors. We’re thrilled to announce this collaboration that secures a long-term reliable partner for our 46XX platform."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Rimac name is synonymous with innovation and a passion for pushing the limits of what is possible in the automotive industry. We are excited to join forces with Rimac Technology to redefine the future of battery systems production. By combining our strengths, we can create batteries that meet the highest performance and efficiency standards.”</w:t>
      </w:r>
    </w:p>
    <w:p>
      <w:pPr>
        <w:spacing w:lineRule="auto"/>
      </w:pPr>
      <w:r>
        <w:rPr>
          <w:b/>
        </w:rPr>
        <w:t xml:space="preserve">Jincheng Liu</w:t>
      </w:r>
      <w:r>
        <w:rPr/>
        <w:br w:type="textWrapping"/>
      </w:r>
      <w:r>
        <w:rPr/>
        <w:t xml:space="preserve">Founder &amp; Chairman, EVE Energy</w:t>
      </w:r>
    </w:p>
    <w:p>
      <w:pPr>
        <w:spacing w:lineRule="auto"/>
      </w:pPr>
      <w:r>
        <w:rPr/>
      </w:r>
    </w:p>
    <w:p>
      <w:pPr>
        <w:spacing w:lineRule="auto"/>
      </w:pPr>
      <w:r>
        <w:rPr/>
        <w:t xml:space="preserve">By establishing a local, European supply chain for advanced battery solutions, Rimac Technology and EVE are raising the bar for sustainability and efficiency in the industry and across the continent.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YTlsY75hxuWq7dYPYE0s.png"/>
          <graphic xmlns="http://schemas.openxmlformats.org/drawingml/2006/main">
            <graphicData uri="http://schemas.openxmlformats.org/drawingml/2006/picture">
              <pic xmlns="http://schemas.openxmlformats.org/drawingml/2006/picture">
                <nvPicPr>
                  <cNvPr id="2" name="image-5YTlsY75hxuWq7dYPYE0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technology.com/" TargetMode="External"/>
  <Relationship Id="rId7" Type="http://schemas.openxmlformats.org/officeDocument/2006/relationships/hyperlink" Target="https://www.evebattery.com/en"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r4JyRq8EQRD48j-_koXP.png" TargetMode="Internal"/>
  <Relationship Id="rId2" Type="http://schemas.openxmlformats.org/officeDocument/2006/relationships/image" Target="media/image-5YTlsY75hxuWq7dYPYE0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EVE Energy Announce Collaboration on Battery Cell Production in Europe</dc:title>
  <dc:subject/>
  <dc:creator>Rimac Newsroom</dc:creator>
  <cp:keywords/>
  <dc:description>Battery cells will be used for Rimac Technology's 46xx platform which enables high-performance battery systems at competitive costs and with fully customizable configurations.</dc:description>
  <cp:lastModifiedBy>Rimac Newsroom</cp:lastModifiedBy>
  <cp:revision>1</cp:revision>
  <dcterms:created xsi:type="dcterms:W3CDTF">2026-07-20T11:48:49.019Z</dcterms:created>
  <dcterms:modified xsi:type="dcterms:W3CDTF">2026-07-20T11:48:49.019Z</dcterms:modified>
</cp:coreProperties>
</file>